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8284660" w14:textId="1A92F77F" w:rsidR="002B1ADE" w:rsidRPr="002B1ADE" w:rsidRDefault="002B1ADE" w:rsidP="002B1ADE">
      <w:pPr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color w:val="000000"/>
          <w:kern w:val="0"/>
          <w:sz w:val="36"/>
          <w:szCs w:val="36"/>
          <w14:ligatures w14:val="none"/>
        </w:rPr>
      </w:pPr>
      <w:r w:rsidRPr="002B1ADE">
        <w:rPr>
          <w:rFonts w:ascii="Times New Roman" w:eastAsia="Times New Roman" w:hAnsi="Times New Roman" w:cs="Times New Roman"/>
          <w:color w:val="000000"/>
          <w:kern w:val="0"/>
          <w:sz w:val="36"/>
          <w:szCs w:val="36"/>
          <w14:ligatures w14:val="none"/>
        </w:rPr>
        <w:t>Colonoscopy Prep</w:t>
      </w:r>
      <w:r>
        <w:rPr>
          <w:rFonts w:ascii="Times New Roman" w:eastAsia="Times New Roman" w:hAnsi="Times New Roman" w:cs="Times New Roman"/>
          <w:color w:val="000000"/>
          <w:kern w:val="0"/>
          <w:sz w:val="36"/>
          <w:szCs w:val="36"/>
          <w14:ligatures w14:val="none"/>
        </w:rPr>
        <w:t xml:space="preserve"> Instructions</w:t>
      </w:r>
    </w:p>
    <w:p w14:paraId="3C20C683" w14:textId="77777777" w:rsidR="002B1ADE" w:rsidRPr="002B1ADE" w:rsidRDefault="002B1ADE" w:rsidP="002B1ADE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u w:val="single"/>
          <w14:ligatures w14:val="none"/>
        </w:rPr>
      </w:pPr>
      <w:r w:rsidRPr="002B1AD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14:ligatures w14:val="none"/>
        </w:rPr>
        <w:br/>
      </w:r>
      <w:r w:rsidRPr="002B1AD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u w:val="single"/>
          <w14:ligatures w14:val="none"/>
        </w:rPr>
        <w:t>Diet</w:t>
      </w:r>
    </w:p>
    <w:p w14:paraId="506C702C" w14:textId="77777777" w:rsidR="002B1ADE" w:rsidRPr="002B1ADE" w:rsidRDefault="002B1ADE" w:rsidP="002B1ADE">
      <w:pPr>
        <w:spacing w:before="100" w:beforeAutospacing="1" w:after="100" w:afterAutospacing="1" w:line="240" w:lineRule="auto"/>
        <w:rPr>
          <w:rFonts w:ascii="Segoe UI" w:eastAsia="Times New Roman" w:hAnsi="Segoe UI" w:cs="Segoe UI"/>
          <w:color w:val="000000"/>
          <w:kern w:val="0"/>
          <w:sz w:val="25"/>
          <w:szCs w:val="25"/>
          <w14:ligatures w14:val="none"/>
        </w:rPr>
      </w:pPr>
      <w:r w:rsidRPr="002B1ADE">
        <w:rPr>
          <w:rFonts w:ascii="Segoe UI" w:eastAsia="Times New Roman" w:hAnsi="Segoe UI" w:cs="Segoe UI"/>
          <w:color w:val="000000"/>
          <w:kern w:val="0"/>
          <w:sz w:val="25"/>
          <w:szCs w:val="25"/>
          <w14:ligatures w14:val="none"/>
        </w:rPr>
        <w:t>Several days before, your doctor may recommend starting a low-fiber diet to reduce intestinal residue.</w:t>
      </w:r>
      <w:r w:rsidRPr="002B1ADE">
        <w:rPr>
          <w:rFonts w:ascii="Segoe UI" w:eastAsia="Times New Roman" w:hAnsi="Segoe UI" w:cs="Segoe UI"/>
          <w:color w:val="000000"/>
          <w:kern w:val="0"/>
          <w:sz w:val="25"/>
          <w:szCs w:val="25"/>
          <w14:ligatures w14:val="none"/>
        </w:rPr>
        <w:br/>
        <w:t>The day before, Switch to a clear liquid diet, which includes water, clear broths, apple juice, tea, and coffee without cream. Avoid any liquids that are red, purple, or orange.</w:t>
      </w:r>
    </w:p>
    <w:p w14:paraId="6B1826FE" w14:textId="77777777" w:rsidR="002B1ADE" w:rsidRPr="002B1ADE" w:rsidRDefault="002B1ADE" w:rsidP="002B1ADE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u w:val="single"/>
          <w14:ligatures w14:val="none"/>
        </w:rPr>
      </w:pPr>
      <w:r w:rsidRPr="002B1AD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u w:val="single"/>
          <w14:ligatures w14:val="none"/>
        </w:rPr>
        <w:t>Laxatives</w:t>
      </w:r>
    </w:p>
    <w:p w14:paraId="189CC467" w14:textId="77777777" w:rsidR="002B1ADE" w:rsidRPr="002B1ADE" w:rsidRDefault="002B1ADE" w:rsidP="002B1ADE">
      <w:pPr>
        <w:spacing w:before="100" w:beforeAutospacing="1" w:after="100" w:afterAutospacing="1" w:line="240" w:lineRule="auto"/>
        <w:rPr>
          <w:rFonts w:ascii="Segoe UI" w:eastAsia="Times New Roman" w:hAnsi="Segoe UI" w:cs="Segoe UI"/>
          <w:color w:val="000000"/>
          <w:kern w:val="0"/>
          <w:sz w:val="25"/>
          <w:szCs w:val="25"/>
          <w14:ligatures w14:val="none"/>
        </w:rPr>
      </w:pPr>
      <w:r w:rsidRPr="002B1ADE">
        <w:rPr>
          <w:rFonts w:ascii="Segoe UI" w:eastAsia="Times New Roman" w:hAnsi="Segoe UI" w:cs="Segoe UI"/>
          <w:color w:val="000000"/>
          <w:kern w:val="0"/>
          <w:sz w:val="25"/>
          <w:szCs w:val="25"/>
          <w14:ligatures w14:val="none"/>
        </w:rPr>
        <w:t>Take a prescribed laxative or follow a specific prep kit. Common preparations include drinking a large volume of a liquid laxative, taking pills, or using a combination of both.</w:t>
      </w:r>
    </w:p>
    <w:p w14:paraId="51276D12" w14:textId="77777777" w:rsidR="002B1ADE" w:rsidRPr="002B1ADE" w:rsidRDefault="002B1ADE" w:rsidP="002B1ADE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u w:val="single"/>
          <w14:ligatures w14:val="none"/>
        </w:rPr>
      </w:pPr>
      <w:r w:rsidRPr="002B1AD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u w:val="single"/>
          <w14:ligatures w14:val="none"/>
        </w:rPr>
        <w:t>Timing</w:t>
      </w:r>
    </w:p>
    <w:p w14:paraId="70903A95" w14:textId="77777777" w:rsidR="002B1ADE" w:rsidRPr="002B1ADE" w:rsidRDefault="002B1ADE" w:rsidP="002B1ADE">
      <w:pPr>
        <w:spacing w:before="100" w:beforeAutospacing="1" w:after="100" w:afterAutospacing="1" w:line="240" w:lineRule="auto"/>
        <w:rPr>
          <w:rFonts w:ascii="Segoe UI" w:eastAsia="Times New Roman" w:hAnsi="Segoe UI" w:cs="Segoe UI"/>
          <w:color w:val="000000"/>
          <w:kern w:val="0"/>
          <w:sz w:val="25"/>
          <w:szCs w:val="25"/>
          <w:u w:val="single"/>
          <w14:ligatures w14:val="none"/>
        </w:rPr>
      </w:pPr>
      <w:r w:rsidRPr="002B1ADE">
        <w:rPr>
          <w:rFonts w:ascii="Segoe UI" w:eastAsia="Times New Roman" w:hAnsi="Segoe UI" w:cs="Segoe UI"/>
          <w:color w:val="000000"/>
          <w:kern w:val="0"/>
          <w:sz w:val="25"/>
          <w:szCs w:val="25"/>
          <w14:ligatures w14:val="none"/>
        </w:rPr>
        <w:t xml:space="preserve">Follow your doctor’s schedule. You probably will start the preparation in the </w:t>
      </w:r>
      <w:r w:rsidRPr="002B1ADE">
        <w:rPr>
          <w:rFonts w:ascii="Segoe UI" w:eastAsia="Times New Roman" w:hAnsi="Segoe UI" w:cs="Segoe UI"/>
          <w:color w:val="000000"/>
          <w:kern w:val="0"/>
          <w:sz w:val="25"/>
          <w:szCs w:val="25"/>
          <w:u w:val="single"/>
          <w14:ligatures w14:val="none"/>
        </w:rPr>
        <w:t>afternoon or evening before your colonoscopy.</w:t>
      </w:r>
    </w:p>
    <w:p w14:paraId="6824474F" w14:textId="77777777" w:rsidR="002B1ADE" w:rsidRPr="002B1ADE" w:rsidRDefault="002B1ADE" w:rsidP="002B1ADE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u w:val="single"/>
          <w14:ligatures w14:val="none"/>
        </w:rPr>
      </w:pPr>
      <w:r w:rsidRPr="002B1AD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u w:val="single"/>
          <w14:ligatures w14:val="none"/>
        </w:rPr>
        <w:t>Hydration Importance</w:t>
      </w:r>
    </w:p>
    <w:p w14:paraId="52D0922A" w14:textId="77777777" w:rsidR="002B1ADE" w:rsidRPr="002B1ADE" w:rsidRDefault="002B1ADE" w:rsidP="002B1ADE">
      <w:pPr>
        <w:spacing w:before="100" w:beforeAutospacing="1" w:after="100" w:afterAutospacing="1" w:line="240" w:lineRule="auto"/>
        <w:rPr>
          <w:rFonts w:ascii="Segoe UI" w:eastAsia="Times New Roman" w:hAnsi="Segoe UI" w:cs="Segoe UI"/>
          <w:color w:val="000000"/>
          <w:kern w:val="0"/>
          <w:sz w:val="25"/>
          <w:szCs w:val="25"/>
          <w14:ligatures w14:val="none"/>
        </w:rPr>
      </w:pPr>
      <w:r w:rsidRPr="002B1ADE">
        <w:rPr>
          <w:rFonts w:ascii="Segoe UI" w:eastAsia="Times New Roman" w:hAnsi="Segoe UI" w:cs="Segoe UI"/>
          <w:color w:val="000000"/>
          <w:kern w:val="0"/>
          <w:sz w:val="25"/>
          <w:szCs w:val="25"/>
          <w14:ligatures w14:val="none"/>
        </w:rPr>
        <w:t>Drink lots of clear fluids to help prevent dehydration and ensure the prep solution works effectively.</w:t>
      </w:r>
    </w:p>
    <w:p w14:paraId="268447C0" w14:textId="77777777" w:rsidR="002B1ADE" w:rsidRPr="002B1ADE" w:rsidRDefault="002B1ADE" w:rsidP="002B1ADE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u w:val="single"/>
          <w14:ligatures w14:val="none"/>
        </w:rPr>
      </w:pPr>
      <w:r w:rsidRPr="002B1AD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u w:val="single"/>
          <w14:ligatures w14:val="none"/>
        </w:rPr>
        <w:t>Bowels</w:t>
      </w:r>
    </w:p>
    <w:p w14:paraId="3BC15935" w14:textId="77777777" w:rsidR="002B1ADE" w:rsidRPr="002B1ADE" w:rsidRDefault="002B1ADE" w:rsidP="002B1ADE">
      <w:pPr>
        <w:spacing w:before="100" w:beforeAutospacing="1" w:after="100" w:afterAutospacing="1" w:line="240" w:lineRule="auto"/>
        <w:rPr>
          <w:rFonts w:ascii="Segoe UI" w:eastAsia="Times New Roman" w:hAnsi="Segoe UI" w:cs="Segoe UI"/>
          <w:color w:val="000000"/>
          <w:kern w:val="0"/>
          <w:sz w:val="25"/>
          <w:szCs w:val="25"/>
          <w14:ligatures w14:val="none"/>
        </w:rPr>
      </w:pPr>
      <w:r w:rsidRPr="002B1ADE">
        <w:rPr>
          <w:rFonts w:ascii="Segoe UI" w:eastAsia="Times New Roman" w:hAnsi="Segoe UI" w:cs="Segoe UI"/>
          <w:color w:val="000000"/>
          <w:kern w:val="0"/>
          <w:sz w:val="25"/>
          <w:szCs w:val="25"/>
          <w14:ligatures w14:val="none"/>
        </w:rPr>
        <w:t>Expect frequent bowel movements and possibly some discomfort as the laxative takes effect. This is normal and necessary for a clear colon.</w:t>
      </w:r>
    </w:p>
    <w:p w14:paraId="03881289" w14:textId="77777777" w:rsidR="002B1ADE" w:rsidRPr="002B1ADE" w:rsidRDefault="002B1ADE" w:rsidP="002B1ADE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u w:val="single"/>
          <w14:ligatures w14:val="none"/>
        </w:rPr>
      </w:pPr>
      <w:r w:rsidRPr="002B1AD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u w:val="single"/>
          <w14:ligatures w14:val="none"/>
        </w:rPr>
        <w:t>Procedure Day</w:t>
      </w:r>
    </w:p>
    <w:p w14:paraId="163BC1CD" w14:textId="65BC2F99" w:rsidR="002B1ADE" w:rsidRPr="002B1ADE" w:rsidRDefault="002B1ADE" w:rsidP="002B1ADE">
      <w:pPr>
        <w:spacing w:before="100" w:beforeAutospacing="1" w:after="100" w:afterAutospacing="1" w:line="240" w:lineRule="auto"/>
        <w:rPr>
          <w:rFonts w:ascii="Segoe UI" w:eastAsia="Times New Roman" w:hAnsi="Segoe UI" w:cs="Segoe UI"/>
          <w:color w:val="000000"/>
          <w:kern w:val="0"/>
          <w:sz w:val="25"/>
          <w:szCs w:val="25"/>
          <w14:ligatures w14:val="none"/>
        </w:rPr>
      </w:pPr>
      <w:r>
        <w:rPr>
          <w:rFonts w:ascii="Segoe UI" w:eastAsia="Times New Roman" w:hAnsi="Segoe UI" w:cs="Segoe UI"/>
          <w:color w:val="000000"/>
          <w:kern w:val="0"/>
          <w:sz w:val="25"/>
          <w:szCs w:val="25"/>
          <w14:ligatures w14:val="none"/>
        </w:rPr>
        <w:t>On the morning of the procedure, y</w:t>
      </w:r>
      <w:r w:rsidRPr="002B1ADE">
        <w:rPr>
          <w:rFonts w:ascii="Segoe UI" w:eastAsia="Times New Roman" w:hAnsi="Segoe UI" w:cs="Segoe UI"/>
          <w:color w:val="000000"/>
          <w:kern w:val="0"/>
          <w:sz w:val="25"/>
          <w:szCs w:val="25"/>
          <w14:ligatures w14:val="none"/>
        </w:rPr>
        <w:t>ou might be instructed to refrain from eating or drinking anything for several hours before your colonoscopy.</w:t>
      </w:r>
    </w:p>
    <w:p w14:paraId="0D869983" w14:textId="77777777" w:rsidR="002B1ADE" w:rsidRPr="002B1ADE" w:rsidRDefault="002B1ADE" w:rsidP="002B1ADE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u w:val="single"/>
          <w14:ligatures w14:val="none"/>
        </w:rPr>
      </w:pPr>
      <w:r w:rsidRPr="002B1AD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u w:val="single"/>
          <w14:ligatures w14:val="none"/>
        </w:rPr>
        <w:t>Arriving</w:t>
      </w:r>
    </w:p>
    <w:p w14:paraId="7FBBE75D" w14:textId="77777777" w:rsidR="002B1ADE" w:rsidRPr="002B1ADE" w:rsidRDefault="002B1ADE" w:rsidP="002B1ADE">
      <w:pPr>
        <w:spacing w:before="100" w:beforeAutospacing="1" w:after="100" w:afterAutospacing="1" w:line="240" w:lineRule="auto"/>
        <w:rPr>
          <w:rFonts w:ascii="Segoe UI" w:eastAsia="Times New Roman" w:hAnsi="Segoe UI" w:cs="Segoe UI"/>
          <w:color w:val="000000"/>
          <w:kern w:val="0"/>
          <w:sz w:val="25"/>
          <w:szCs w:val="25"/>
          <w14:ligatures w14:val="none"/>
        </w:rPr>
      </w:pPr>
      <w:r w:rsidRPr="002B1ADE">
        <w:rPr>
          <w:rFonts w:ascii="Segoe UI" w:eastAsia="Times New Roman" w:hAnsi="Segoe UI" w:cs="Segoe UI"/>
          <w:color w:val="000000"/>
          <w:kern w:val="0"/>
          <w:sz w:val="25"/>
          <w:szCs w:val="25"/>
          <w14:ligatures w14:val="none"/>
        </w:rPr>
        <w:t>Arrive at the clinic or hospital as instructed. You might be asked to change into a gown and remove any jewelry or accessories.</w:t>
      </w:r>
    </w:p>
    <w:p w14:paraId="66A7E480" w14:textId="77777777" w:rsidR="002B1ADE" w:rsidRPr="002B1ADE" w:rsidRDefault="002B1ADE" w:rsidP="002B1ADE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u w:val="single"/>
          <w14:ligatures w14:val="none"/>
        </w:rPr>
      </w:pPr>
      <w:r w:rsidRPr="002B1AD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u w:val="single"/>
          <w14:ligatures w14:val="none"/>
        </w:rPr>
        <w:lastRenderedPageBreak/>
        <w:t>Post Care</w:t>
      </w:r>
    </w:p>
    <w:p w14:paraId="51F5FD28" w14:textId="77777777" w:rsidR="002B1ADE" w:rsidRPr="002B1ADE" w:rsidRDefault="002B1ADE" w:rsidP="002B1AD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Segoe UI" w:eastAsia="Times New Roman" w:hAnsi="Segoe UI" w:cs="Segoe UI"/>
          <w:color w:val="000000"/>
          <w:kern w:val="0"/>
          <w:sz w:val="25"/>
          <w:szCs w:val="25"/>
          <w14:ligatures w14:val="none"/>
        </w:rPr>
      </w:pPr>
      <w:r w:rsidRPr="002B1ADE">
        <w:rPr>
          <w:rFonts w:ascii="Segoe UI" w:eastAsia="Times New Roman" w:hAnsi="Segoe UI" w:cs="Segoe UI"/>
          <w:color w:val="000000"/>
          <w:kern w:val="0"/>
          <w:sz w:val="25"/>
          <w:szCs w:val="25"/>
          <w14:ligatures w14:val="none"/>
        </w:rPr>
        <w:t>You might feel bloating and cramping afterward. </w:t>
      </w:r>
    </w:p>
    <w:p w14:paraId="64FDCEA1" w14:textId="77777777" w:rsidR="002B1ADE" w:rsidRPr="002B1ADE" w:rsidRDefault="002B1ADE" w:rsidP="002B1AD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Segoe UI" w:eastAsia="Times New Roman" w:hAnsi="Segoe UI" w:cs="Segoe UI"/>
          <w:color w:val="000000"/>
          <w:kern w:val="0"/>
          <w:sz w:val="25"/>
          <w:szCs w:val="25"/>
          <w14:ligatures w14:val="none"/>
        </w:rPr>
      </w:pPr>
      <w:r w:rsidRPr="002B1ADE">
        <w:rPr>
          <w:rFonts w:ascii="Segoe UI" w:eastAsia="Times New Roman" w:hAnsi="Segoe UI" w:cs="Segoe UI"/>
          <w:color w:val="000000"/>
          <w:kern w:val="0"/>
          <w:sz w:val="25"/>
          <w:szCs w:val="25"/>
          <w14:ligatures w14:val="none"/>
        </w:rPr>
        <w:t xml:space="preserve">Have a family or friend (or Uber!) drive </w:t>
      </w:r>
      <w:proofErr w:type="gramStart"/>
      <w:r w:rsidRPr="002B1ADE">
        <w:rPr>
          <w:rFonts w:ascii="Segoe UI" w:eastAsia="Times New Roman" w:hAnsi="Segoe UI" w:cs="Segoe UI"/>
          <w:color w:val="000000"/>
          <w:kern w:val="0"/>
          <w:sz w:val="25"/>
          <w:szCs w:val="25"/>
          <w14:ligatures w14:val="none"/>
        </w:rPr>
        <w:t>you</w:t>
      </w:r>
      <w:proofErr w:type="gramEnd"/>
      <w:r w:rsidRPr="002B1ADE">
        <w:rPr>
          <w:rFonts w:ascii="Segoe UI" w:eastAsia="Times New Roman" w:hAnsi="Segoe UI" w:cs="Segoe UI"/>
          <w:color w:val="000000"/>
          <w:kern w:val="0"/>
          <w:sz w:val="25"/>
          <w:szCs w:val="25"/>
          <w14:ligatures w14:val="none"/>
        </w:rPr>
        <w:t xml:space="preserve"> home, as you will most likely receive sedation during the procedure.</w:t>
      </w:r>
    </w:p>
    <w:p w14:paraId="77ECF44A" w14:textId="77777777" w:rsidR="002B1ADE" w:rsidRPr="002B1ADE" w:rsidRDefault="002B1ADE" w:rsidP="002B1ADE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26880BFC" w14:textId="77777777" w:rsidR="002B1ADE" w:rsidRDefault="002B1ADE"/>
    <w:sectPr w:rsidR="002B1ADE">
      <w:foot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BCE3C2B" w14:textId="77777777" w:rsidR="00CC3AA9" w:rsidRDefault="00CC3AA9" w:rsidP="002B1ADE">
      <w:pPr>
        <w:spacing w:after="0" w:line="240" w:lineRule="auto"/>
      </w:pPr>
      <w:r>
        <w:separator/>
      </w:r>
    </w:p>
  </w:endnote>
  <w:endnote w:type="continuationSeparator" w:id="0">
    <w:p w14:paraId="286AC7D4" w14:textId="77777777" w:rsidR="00CC3AA9" w:rsidRDefault="00CC3AA9" w:rsidP="002B1AD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altName w:val="Arial"/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58C162" w14:textId="6E379EFC" w:rsidR="002B1ADE" w:rsidRPr="002B1ADE" w:rsidRDefault="002B1ADE">
    <w:pPr>
      <w:pStyle w:val="Footer"/>
      <w:rPr>
        <w:rFonts w:ascii="Arial" w:hAnsi="Arial" w:cs="Arial"/>
        <w:color w:val="ADADAD" w:themeColor="background2" w:themeShade="BF"/>
        <w:sz w:val="21"/>
        <w:szCs w:val="21"/>
      </w:rPr>
    </w:pPr>
    <w:r>
      <w:rPr>
        <w:rFonts w:ascii="Arial" w:hAnsi="Arial" w:cs="Arial"/>
        <w:color w:val="ADADAD" w:themeColor="background2" w:themeShade="BF"/>
        <w:sz w:val="21"/>
        <w:szCs w:val="21"/>
      </w:rPr>
      <w:fldChar w:fldCharType="begin"/>
    </w:r>
    <w:r>
      <w:rPr>
        <w:rFonts w:ascii="Arial" w:hAnsi="Arial" w:cs="Arial"/>
        <w:color w:val="ADADAD" w:themeColor="background2" w:themeShade="BF"/>
        <w:sz w:val="21"/>
        <w:szCs w:val="21"/>
      </w:rPr>
      <w:instrText>HYPERLINK "http://docdownloads.com/"</w:instrText>
    </w:r>
    <w:r>
      <w:rPr>
        <w:rFonts w:ascii="Arial" w:hAnsi="Arial" w:cs="Arial"/>
        <w:color w:val="ADADAD" w:themeColor="background2" w:themeShade="BF"/>
        <w:sz w:val="21"/>
        <w:szCs w:val="21"/>
      </w:rPr>
    </w:r>
    <w:r>
      <w:rPr>
        <w:rFonts w:ascii="Arial" w:hAnsi="Arial" w:cs="Arial"/>
        <w:color w:val="ADADAD" w:themeColor="background2" w:themeShade="BF"/>
        <w:sz w:val="21"/>
        <w:szCs w:val="21"/>
      </w:rPr>
      <w:fldChar w:fldCharType="separate"/>
    </w:r>
    <w:proofErr w:type="spellStart"/>
    <w:r w:rsidRPr="002B1ADE">
      <w:rPr>
        <w:rStyle w:val="Hyperlink"/>
        <w:rFonts w:ascii="Arial" w:hAnsi="Arial" w:cs="Arial"/>
        <w:color w:val="345964" w:themeColor="hyperlink" w:themeShade="BF"/>
        <w:sz w:val="21"/>
        <w:szCs w:val="21"/>
      </w:rPr>
      <w:t>DocDownloads</w:t>
    </w:r>
    <w:proofErr w:type="spellEnd"/>
    <w:r>
      <w:rPr>
        <w:rFonts w:ascii="Arial" w:hAnsi="Arial" w:cs="Arial"/>
        <w:color w:val="ADADAD" w:themeColor="background2" w:themeShade="BF"/>
        <w:sz w:val="21"/>
        <w:szCs w:val="21"/>
      </w:rPr>
      <w:fldChar w:fldCharType="end"/>
    </w:r>
  </w:p>
  <w:p w14:paraId="2B98FA4E" w14:textId="77777777" w:rsidR="002B1ADE" w:rsidRDefault="002B1AD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E20E05C" w14:textId="77777777" w:rsidR="00CC3AA9" w:rsidRDefault="00CC3AA9" w:rsidP="002B1ADE">
      <w:pPr>
        <w:spacing w:after="0" w:line="240" w:lineRule="auto"/>
      </w:pPr>
      <w:r>
        <w:separator/>
      </w:r>
    </w:p>
  </w:footnote>
  <w:footnote w:type="continuationSeparator" w:id="0">
    <w:p w14:paraId="6F663539" w14:textId="77777777" w:rsidR="00CC3AA9" w:rsidRDefault="00CC3AA9" w:rsidP="002B1AD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841440"/>
    <w:multiLevelType w:val="multilevel"/>
    <w:tmpl w:val="37EE24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97505934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7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1ADE"/>
    <w:rsid w:val="002B1ADE"/>
    <w:rsid w:val="00CC3A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32346577"/>
  <w15:chartTrackingRefBased/>
  <w15:docId w15:val="{6C06BA7E-6DC2-1745-B525-F15831A820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2B1AD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2B1AD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2B1AD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B1AD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B1AD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B1AD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B1AD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B1AD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B1AD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B1AD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2B1AD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2B1AD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B1ADE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B1ADE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B1AD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B1AD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B1AD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B1AD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B1AD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B1AD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B1AD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2B1AD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B1AD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B1AD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B1AD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B1ADE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B1AD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B1ADE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B1ADE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semiHidden/>
    <w:unhideWhenUsed/>
    <w:rsid w:val="002B1AD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character" w:customStyle="1" w:styleId="apple-converted-space">
    <w:name w:val="apple-converted-space"/>
    <w:basedOn w:val="DefaultParagraphFont"/>
    <w:rsid w:val="002B1ADE"/>
  </w:style>
  <w:style w:type="paragraph" w:styleId="Header">
    <w:name w:val="header"/>
    <w:basedOn w:val="Normal"/>
    <w:link w:val="HeaderChar"/>
    <w:uiPriority w:val="99"/>
    <w:unhideWhenUsed/>
    <w:rsid w:val="002B1AD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B1ADE"/>
  </w:style>
  <w:style w:type="paragraph" w:styleId="Footer">
    <w:name w:val="footer"/>
    <w:basedOn w:val="Normal"/>
    <w:link w:val="FooterChar"/>
    <w:uiPriority w:val="99"/>
    <w:unhideWhenUsed/>
    <w:rsid w:val="002B1AD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B1ADE"/>
  </w:style>
  <w:style w:type="character" w:styleId="Hyperlink">
    <w:name w:val="Hyperlink"/>
    <w:basedOn w:val="DefaultParagraphFont"/>
    <w:uiPriority w:val="99"/>
    <w:unhideWhenUsed/>
    <w:rsid w:val="002B1ADE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2B1AD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21659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217</Words>
  <Characters>1157</Characters>
  <Application>Microsoft Office Word</Application>
  <DocSecurity>0</DocSecurity>
  <Lines>32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1360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Colonoscopy Prep: Basic Outline</dc:title>
  <dc:subject>Colonoscopy</dc:subject>
  <dc:creator>DocDownloads.com</dc:creator>
  <cp:keywords>Colonoscopy</cp:keywords>
  <dc:description/>
  <cp:lastModifiedBy>Caroline Brin</cp:lastModifiedBy>
  <cp:revision>1</cp:revision>
  <dcterms:created xsi:type="dcterms:W3CDTF">2024-08-20T01:34:00Z</dcterms:created>
  <dcterms:modified xsi:type="dcterms:W3CDTF">2024-08-20T01:37:00Z</dcterms:modified>
  <cp:category/>
</cp:coreProperties>
</file>